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A9C" w:rsidRDefault="005B2A9C" w:rsidP="005B2A9C">
      <w:r>
        <w:rPr>
          <w:b/>
        </w:rPr>
        <w:t>Hradišťan - Technické podmínky</w:t>
      </w:r>
      <w:r>
        <w:t>:</w:t>
      </w:r>
      <w:r>
        <w:br/>
        <w:t xml:space="preserve">Minimální velikost podia - vodorovná plocha: šířka 5m, hloubka 3,5 metru. </w:t>
      </w:r>
    </w:p>
    <w:p w:rsidR="005B2A9C" w:rsidRDefault="005B2A9C" w:rsidP="005B2A9C">
      <w:r>
        <w:t xml:space="preserve">Vhodné ozvučení (nákres najdete na webové adrese: </w:t>
      </w:r>
      <w:hyperlink r:id="rId4" w:history="1">
        <w:r>
          <w:rPr>
            <w:rStyle w:val="Hypertextovodkaz"/>
          </w:rPr>
          <w:t>www.hradistan.cz/stageplanM.htm</w:t>
        </w:r>
      </w:hyperlink>
      <w:r>
        <w:t xml:space="preserve"> </w:t>
      </w:r>
      <w:r>
        <w:br/>
        <w:t xml:space="preserve">Volný vjezd až k místu koncertu, bezpečné místo pro parkování 2 osobních automobilů a dodávky. </w:t>
      </w:r>
      <w:r>
        <w:br/>
        <w:t xml:space="preserve">Zpřístupnění koncertního prostoru pro </w:t>
      </w:r>
      <w:proofErr w:type="gramStart"/>
      <w:r>
        <w:t>zvuk</w:t>
      </w:r>
      <w:proofErr w:type="gramEnd"/>
      <w:r>
        <w:t>.</w:t>
      </w:r>
      <w:proofErr w:type="gramStart"/>
      <w:r>
        <w:t>zkoušku</w:t>
      </w:r>
      <w:proofErr w:type="gramEnd"/>
      <w:r>
        <w:t xml:space="preserve"> před začátkem produkce. </w:t>
      </w:r>
      <w:r>
        <w:br/>
        <w:t xml:space="preserve">Přívod el. </w:t>
      </w:r>
      <w:proofErr w:type="gramStart"/>
      <w:r>
        <w:t>proudu</w:t>
      </w:r>
      <w:proofErr w:type="gramEnd"/>
      <w:r>
        <w:t xml:space="preserve"> na jeviště (220V/16A) + vhodné osvětlení. </w:t>
      </w:r>
    </w:p>
    <w:p w:rsidR="005B2A9C" w:rsidRDefault="005B2A9C" w:rsidP="005B2A9C">
      <w:r>
        <w:t>Umístění zvukaře na obvyklém místě (nejlépe ve 2. polovině sálu uprostřed řady)</w:t>
      </w:r>
    </w:p>
    <w:p w:rsidR="005B2A9C" w:rsidRDefault="005B2A9C" w:rsidP="005B2A9C">
      <w:r>
        <w:t xml:space="preserve">2 pomocníci na nošení aparatury a nástrojů při příjezdu a ihned po koncertě </w:t>
      </w:r>
      <w:r>
        <w:br/>
        <w:t>Nekuřácké prostředí, uzamykatelná šatna, sociální zařízení s vodou, mýdlem a ručníky</w:t>
      </w:r>
      <w:r>
        <w:br/>
        <w:t xml:space="preserve">před vystoupením drobné občerstvení pro 9 osob (minerálky, káva, čaj, studená mísa nebo chlebíčky a podobně, bílé </w:t>
      </w:r>
      <w:proofErr w:type="gramStart"/>
      <w:r>
        <w:t>víno–1 láhev</w:t>
      </w:r>
      <w:proofErr w:type="gramEnd"/>
      <w:r>
        <w:t>)</w:t>
      </w:r>
    </w:p>
    <w:p w:rsidR="005B2A9C" w:rsidRDefault="005B2A9C" w:rsidP="005B2A9C">
      <w:r>
        <w:t xml:space="preserve">Na jevišti 2 židle a 2 menší stolky na odkládání nástrojů </w:t>
      </w:r>
      <w:r>
        <w:br/>
      </w:r>
    </w:p>
    <w:p w:rsidR="00077DD2" w:rsidRDefault="00077DD2"/>
    <w:sectPr w:rsidR="00077DD2" w:rsidSect="00077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2A9C"/>
    <w:rsid w:val="00077DD2"/>
    <w:rsid w:val="00493B40"/>
    <w:rsid w:val="005B2A9C"/>
    <w:rsid w:val="00997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2A9C"/>
    <w:pPr>
      <w:spacing w:after="0" w:line="240" w:lineRule="auto"/>
    </w:pPr>
    <w:rPr>
      <w:rFonts w:ascii="Calibri" w:eastAsia="Calibri" w:hAnsi="Calibri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5B2A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radistan.cz/stageplanM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778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Alexova</dc:creator>
  <cp:lastModifiedBy>Alexova</cp:lastModifiedBy>
  <cp:revision>1</cp:revision>
  <dcterms:created xsi:type="dcterms:W3CDTF">2015-01-02T13:54:00Z</dcterms:created>
  <dcterms:modified xsi:type="dcterms:W3CDTF">2015-01-02T13:56:00Z</dcterms:modified>
</cp:coreProperties>
</file>